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1DB7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766FF21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5563C0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4F41E5">
        <w:rPr>
          <w:b w:val="0"/>
          <w:sz w:val="24"/>
          <w:szCs w:val="24"/>
        </w:rPr>
        <w:t>5</w:t>
      </w:r>
      <w:r w:rsidR="00374AD0">
        <w:rPr>
          <w:b w:val="0"/>
          <w:sz w:val="24"/>
          <w:szCs w:val="24"/>
        </w:rPr>
        <w:t>-09/20</w:t>
      </w:r>
    </w:p>
    <w:p w14:paraId="2849A45F" w14:textId="642A464C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5112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F44C0F">
        <w:rPr>
          <w:b w:val="0"/>
          <w:sz w:val="24"/>
          <w:szCs w:val="24"/>
        </w:rPr>
        <w:t xml:space="preserve"> </w:t>
      </w:r>
      <w:r w:rsidR="004F41E5">
        <w:rPr>
          <w:b w:val="0"/>
          <w:sz w:val="24"/>
          <w:szCs w:val="24"/>
        </w:rPr>
        <w:t>С</w:t>
      </w:r>
      <w:r w:rsidR="00A568F9">
        <w:rPr>
          <w:b w:val="0"/>
          <w:sz w:val="24"/>
          <w:szCs w:val="24"/>
        </w:rPr>
        <w:t>.</w:t>
      </w:r>
      <w:r w:rsidR="004F41E5">
        <w:rPr>
          <w:b w:val="0"/>
          <w:sz w:val="24"/>
          <w:szCs w:val="24"/>
        </w:rPr>
        <w:t>О</w:t>
      </w:r>
      <w:r w:rsidR="00A568F9">
        <w:rPr>
          <w:b w:val="0"/>
          <w:sz w:val="24"/>
          <w:szCs w:val="24"/>
        </w:rPr>
        <w:t>.</w:t>
      </w:r>
      <w:r w:rsidR="004F41E5">
        <w:rPr>
          <w:b w:val="0"/>
          <w:sz w:val="24"/>
          <w:szCs w:val="24"/>
        </w:rPr>
        <w:t>В</w:t>
      </w:r>
      <w:r w:rsidR="00A568F9">
        <w:rPr>
          <w:b w:val="0"/>
          <w:sz w:val="24"/>
          <w:szCs w:val="24"/>
        </w:rPr>
        <w:t>.</w:t>
      </w:r>
      <w:r w:rsidR="004F41E5">
        <w:rPr>
          <w:b w:val="0"/>
          <w:sz w:val="24"/>
          <w:szCs w:val="24"/>
        </w:rPr>
        <w:t xml:space="preserve"> </w:t>
      </w:r>
    </w:p>
    <w:p w14:paraId="2C33A375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4129C44" w14:textId="7E3D2B28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</w:t>
      </w:r>
      <w:r w:rsidR="00D51129">
        <w:t xml:space="preserve"> </w:t>
      </w:r>
      <w:r w:rsidR="00F5285B">
        <w:t>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6901B198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1070CB5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067F323B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58B6B6EF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</w:t>
      </w:r>
      <w:r w:rsidR="00F44C0F">
        <w:rPr>
          <w:color w:val="auto"/>
          <w:szCs w:val="24"/>
        </w:rPr>
        <w:t>е</w:t>
      </w:r>
      <w:r w:rsidRPr="005168BD">
        <w:rPr>
          <w:color w:val="auto"/>
          <w:szCs w:val="24"/>
        </w:rPr>
        <w:t xml:space="preserve">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7494C852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0AD5D60C" w14:textId="178C36CF" w:rsidR="007E0AC9" w:rsidRPr="00D356A1" w:rsidRDefault="00D5112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D356A1">
        <w:t xml:space="preserve">при участии </w:t>
      </w:r>
      <w:r w:rsidR="00F5285B" w:rsidRPr="00D356A1">
        <w:t xml:space="preserve">заявителя </w:t>
      </w:r>
      <w:r w:rsidR="004F41E5" w:rsidRPr="00D356A1">
        <w:t>С</w:t>
      </w:r>
      <w:r w:rsidR="00A568F9">
        <w:t>.</w:t>
      </w:r>
      <w:r w:rsidR="004F41E5" w:rsidRPr="00D356A1">
        <w:t>Е.В.,</w:t>
      </w:r>
    </w:p>
    <w:p w14:paraId="48813F55" w14:textId="6E3E7C08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2576B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576B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576B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48408D">
        <w:rPr>
          <w:sz w:val="24"/>
        </w:rPr>
        <w:t xml:space="preserve"> </w:t>
      </w:r>
      <w:r w:rsidR="004F41E5">
        <w:rPr>
          <w:sz w:val="24"/>
        </w:rPr>
        <w:t>17</w:t>
      </w:r>
      <w:r w:rsidR="00353B8D">
        <w:rPr>
          <w:sz w:val="24"/>
        </w:rPr>
        <w:t>.08.</w:t>
      </w:r>
      <w:r w:rsidR="00F5285B">
        <w:rPr>
          <w:sz w:val="24"/>
        </w:rPr>
        <w:t>2020</w:t>
      </w:r>
      <w:r w:rsidR="000F2EFD">
        <w:rPr>
          <w:sz w:val="24"/>
        </w:rPr>
        <w:t xml:space="preserve"> </w:t>
      </w:r>
      <w:r w:rsidR="00A6312B">
        <w:rPr>
          <w:sz w:val="24"/>
        </w:rPr>
        <w:t>г.</w:t>
      </w:r>
      <w:r w:rsidR="000F2EFD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</w:t>
      </w:r>
      <w:r w:rsidR="00374AD0">
        <w:rPr>
          <w:sz w:val="24"/>
          <w:szCs w:val="24"/>
        </w:rPr>
        <w:t>доверителя</w:t>
      </w:r>
      <w:r w:rsidR="002576BE">
        <w:rPr>
          <w:sz w:val="24"/>
          <w:szCs w:val="24"/>
        </w:rPr>
        <w:t xml:space="preserve"> </w:t>
      </w:r>
      <w:r w:rsidR="004F41E5">
        <w:rPr>
          <w:sz w:val="24"/>
          <w:szCs w:val="24"/>
        </w:rPr>
        <w:t>С</w:t>
      </w:r>
      <w:r w:rsidR="00A568F9">
        <w:rPr>
          <w:sz w:val="24"/>
          <w:szCs w:val="24"/>
        </w:rPr>
        <w:t>.</w:t>
      </w:r>
      <w:r w:rsidR="004F41E5">
        <w:rPr>
          <w:sz w:val="24"/>
          <w:szCs w:val="24"/>
        </w:rPr>
        <w:t>Е.В.</w:t>
      </w:r>
      <w:r w:rsidR="002576B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576BE">
        <w:rPr>
          <w:sz w:val="24"/>
        </w:rPr>
        <w:t xml:space="preserve"> </w:t>
      </w:r>
      <w:r w:rsidR="004F41E5">
        <w:rPr>
          <w:sz w:val="24"/>
        </w:rPr>
        <w:t>С</w:t>
      </w:r>
      <w:r w:rsidR="00A568F9">
        <w:rPr>
          <w:sz w:val="24"/>
        </w:rPr>
        <w:t>.</w:t>
      </w:r>
      <w:r w:rsidR="004F41E5">
        <w:rPr>
          <w:sz w:val="24"/>
        </w:rPr>
        <w:t>О.В.</w:t>
      </w:r>
      <w:r w:rsidR="002576BE">
        <w:rPr>
          <w:sz w:val="24"/>
        </w:rPr>
        <w:t xml:space="preserve"> </w:t>
      </w:r>
    </w:p>
    <w:p w14:paraId="216789D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C1F5DB7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A5AE4D5" w14:textId="77777777" w:rsidR="00E42100" w:rsidRDefault="00E42100" w:rsidP="00AD0BD6">
      <w:pPr>
        <w:jc w:val="both"/>
      </w:pPr>
    </w:p>
    <w:p w14:paraId="1EE502E8" w14:textId="20BB851C" w:rsidR="00ED7708" w:rsidRDefault="006062B9" w:rsidP="004F41E5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374AD0">
        <w:rPr>
          <w:szCs w:val="24"/>
        </w:rPr>
        <w:t xml:space="preserve">доверителя </w:t>
      </w:r>
      <w:r w:rsidR="004F41E5">
        <w:rPr>
          <w:szCs w:val="24"/>
        </w:rPr>
        <w:t>С</w:t>
      </w:r>
      <w:r w:rsidR="00A568F9">
        <w:rPr>
          <w:szCs w:val="24"/>
        </w:rPr>
        <w:t>.</w:t>
      </w:r>
      <w:r w:rsidR="004F41E5">
        <w:rPr>
          <w:szCs w:val="24"/>
        </w:rPr>
        <w:t>Е.В.</w:t>
      </w:r>
      <w:r w:rsidR="002576BE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2576BE">
        <w:t xml:space="preserve"> </w:t>
      </w:r>
      <w:r w:rsidR="000F2EFD">
        <w:t>С</w:t>
      </w:r>
      <w:r w:rsidR="00A568F9">
        <w:t>.</w:t>
      </w:r>
      <w:r w:rsidR="000F2EFD">
        <w:t>О</w:t>
      </w:r>
      <w:r w:rsidR="004F41E5">
        <w:t>.В.</w:t>
      </w:r>
      <w:r w:rsidR="00F5285B">
        <w:t>,</w:t>
      </w:r>
      <w:r w:rsidR="00291806">
        <w:t xml:space="preserve"> в которой</w:t>
      </w:r>
      <w:r w:rsidR="004C111A">
        <w:t xml:space="preserve"> </w:t>
      </w:r>
      <w:r w:rsidR="00291806">
        <w:t>сообщается</w:t>
      </w:r>
      <w:r>
        <w:t xml:space="preserve">, что </w:t>
      </w:r>
      <w:r w:rsidR="00C85191">
        <w:t xml:space="preserve">она 18.03.2019 года заключила соглашение на оказание юридической помощи с адвокатом, предметом которого являлось </w:t>
      </w:r>
      <w:proofErr w:type="spellStart"/>
      <w:r w:rsidR="00C85191">
        <w:t>составлеие</w:t>
      </w:r>
      <w:proofErr w:type="spellEnd"/>
      <w:r w:rsidR="00C85191">
        <w:t xml:space="preserve"> иска и участие адвоката в качестве ее представителя по иску СПАО «Р</w:t>
      </w:r>
      <w:r w:rsidR="00A568F9">
        <w:t>.</w:t>
      </w:r>
      <w:r w:rsidR="00C85191">
        <w:t>-Г</w:t>
      </w:r>
      <w:r w:rsidR="00A568F9">
        <w:t>.</w:t>
      </w:r>
      <w:r w:rsidR="00C85191">
        <w:t>» и С</w:t>
      </w:r>
      <w:r w:rsidR="00A568F9">
        <w:t>.</w:t>
      </w:r>
      <w:r w:rsidR="00C85191">
        <w:t xml:space="preserve">А.А. о взыскании денежных средств по в рамках возмещения ущерба, причиненного в результате ДТП. На адвоката была выдана доверенность. </w:t>
      </w:r>
    </w:p>
    <w:p w14:paraId="0C09B7CB" w14:textId="2B29D728" w:rsidR="00C85191" w:rsidRDefault="00C85191" w:rsidP="004F41E5">
      <w:pPr>
        <w:ind w:firstLine="708"/>
        <w:jc w:val="both"/>
      </w:pPr>
      <w:r>
        <w:t>Адвокат С</w:t>
      </w:r>
      <w:r w:rsidR="00A568F9">
        <w:t>.</w:t>
      </w:r>
      <w:r>
        <w:t>О.В. принятых на себя обязательств не исполнила. При этом, действуя недобросовестно, вводила доверителя в заблуждение на протяжении полутора лет, регулярно сообщая недостоверную информацию о якобы имевших место судебных заседаниях и их многократном отложении по вине суда; не отвечала длительное время на звонки и смс</w:t>
      </w:r>
      <w:r w:rsidR="00346502">
        <w:t>-</w:t>
      </w:r>
      <w:r>
        <w:t>сообщения доверителя.</w:t>
      </w:r>
      <w:r w:rsidR="006D39F9">
        <w:t xml:space="preserve"> Решив проверить информацию, 08.07.2020 года доверитель узнала от председателя суда о том, что исковое заявление С</w:t>
      </w:r>
      <w:r w:rsidR="00A568F9">
        <w:t>.</w:t>
      </w:r>
      <w:r w:rsidR="006D39F9">
        <w:t>Е.В. в суд не поступало, дело к слушанию не назначалось, не рассматривалось и в архив суда не сдавалось. За полтора года С</w:t>
      </w:r>
      <w:r w:rsidR="00A568F9">
        <w:t>.</w:t>
      </w:r>
      <w:r w:rsidR="006D39F9">
        <w:t>О.В. подачу иска по заключенному с доверителем соглашения не осуществила.</w:t>
      </w:r>
    </w:p>
    <w:p w14:paraId="6BDC9653" w14:textId="77777777" w:rsidR="00353B8D" w:rsidRDefault="00353B8D" w:rsidP="00706644">
      <w:pPr>
        <w:ind w:firstLine="709"/>
        <w:jc w:val="both"/>
        <w:rPr>
          <w:szCs w:val="24"/>
        </w:rPr>
      </w:pPr>
      <w:bookmarkStart w:id="0" w:name="_Hlk32228956"/>
      <w:r>
        <w:rPr>
          <w:szCs w:val="24"/>
        </w:rPr>
        <w:t xml:space="preserve">К жалобе заявителем приложены копии следующих документов: </w:t>
      </w:r>
    </w:p>
    <w:p w14:paraId="087FD51C" w14:textId="77777777" w:rsidR="00374AD0" w:rsidRDefault="004F41E5" w:rsidP="00374AD0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соглашение № 23/19 от 18.03.2019 г.;</w:t>
      </w:r>
    </w:p>
    <w:p w14:paraId="2B1F3677" w14:textId="77777777" w:rsidR="004F41E5" w:rsidRDefault="004F41E5" w:rsidP="00374AD0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квитанция от 18.03.2019 г.;</w:t>
      </w:r>
    </w:p>
    <w:p w14:paraId="67793BE9" w14:textId="69820442" w:rsidR="004F41E5" w:rsidRDefault="004F41E5" w:rsidP="00374AD0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ответ на запрос</w:t>
      </w:r>
      <w:r w:rsidR="003A0069">
        <w:rPr>
          <w:szCs w:val="24"/>
        </w:rPr>
        <w:t xml:space="preserve"> С</w:t>
      </w:r>
      <w:r w:rsidR="00A568F9">
        <w:rPr>
          <w:szCs w:val="24"/>
        </w:rPr>
        <w:t>.</w:t>
      </w:r>
      <w:r w:rsidR="003A0069">
        <w:rPr>
          <w:szCs w:val="24"/>
        </w:rPr>
        <w:t xml:space="preserve"> городского суда</w:t>
      </w:r>
      <w:r>
        <w:rPr>
          <w:szCs w:val="24"/>
        </w:rPr>
        <w:t>;</w:t>
      </w:r>
    </w:p>
    <w:p w14:paraId="30FC3AD4" w14:textId="77777777" w:rsidR="004F41E5" w:rsidRPr="00374AD0" w:rsidRDefault="004F41E5" w:rsidP="00374AD0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скриншоты переписки.</w:t>
      </w:r>
    </w:p>
    <w:bookmarkEnd w:id="0"/>
    <w:p w14:paraId="5769A10B" w14:textId="349FD1B9" w:rsidR="00B82615" w:rsidRPr="00D52BDC" w:rsidRDefault="006062B9" w:rsidP="001B6ADB">
      <w:pPr>
        <w:ind w:firstLine="709"/>
        <w:jc w:val="both"/>
      </w:pPr>
      <w:r w:rsidRPr="00D52BDC">
        <w:rPr>
          <w:szCs w:val="24"/>
        </w:rPr>
        <w:t xml:space="preserve">В </w:t>
      </w:r>
      <w:r w:rsidR="00194920" w:rsidRPr="00D52BDC">
        <w:rPr>
          <w:szCs w:val="24"/>
        </w:rPr>
        <w:t>жалобе</w:t>
      </w:r>
      <w:r w:rsidR="002576BE">
        <w:rPr>
          <w:szCs w:val="24"/>
        </w:rPr>
        <w:t xml:space="preserve"> </w:t>
      </w:r>
      <w:r w:rsidR="00BC5721" w:rsidRPr="00D52BDC">
        <w:rPr>
          <w:szCs w:val="24"/>
        </w:rPr>
        <w:t>заявитель ставит</w:t>
      </w:r>
      <w:r w:rsidRPr="00D52BDC">
        <w:rPr>
          <w:szCs w:val="24"/>
        </w:rPr>
        <w:t xml:space="preserve"> вопрос о возбуждении в отношении адвоката </w:t>
      </w:r>
      <w:r w:rsidR="004F41E5">
        <w:t>С</w:t>
      </w:r>
      <w:r w:rsidR="00A568F9">
        <w:t>.</w:t>
      </w:r>
      <w:r w:rsidR="004F41E5">
        <w:t xml:space="preserve">О.В. </w:t>
      </w:r>
      <w:r w:rsidR="00194920" w:rsidRPr="00D52BDC">
        <w:t>дисциплинарного производства и просит привлечь адвоката к дисциплинарной ответственности.</w:t>
      </w:r>
    </w:p>
    <w:p w14:paraId="0A540E86" w14:textId="77777777" w:rsidR="00200AAA" w:rsidRDefault="00200AAA" w:rsidP="001E37C9">
      <w:pPr>
        <w:pStyle w:val="a9"/>
        <w:ind w:firstLine="708"/>
        <w:jc w:val="both"/>
      </w:pPr>
      <w:r w:rsidRPr="003A0069">
        <w:t xml:space="preserve">Комиссией был направлен запрос адвокату о предоставлении письменных объяснений и </w:t>
      </w:r>
      <w:r w:rsidR="00D618FC" w:rsidRPr="003A0069">
        <w:t>документов по доводам обращен</w:t>
      </w:r>
      <w:r w:rsidR="00F26D4A">
        <w:t>ия.</w:t>
      </w:r>
    </w:p>
    <w:p w14:paraId="55BDD0E4" w14:textId="6326E78C" w:rsidR="00883B4C" w:rsidRDefault="002576BE" w:rsidP="001E37C9">
      <w:pPr>
        <w:pStyle w:val="a9"/>
        <w:ind w:firstLine="708"/>
        <w:jc w:val="both"/>
      </w:pPr>
      <w:r>
        <w:t>Адвокат в письменных объяснениях возражала против доводов жалобы и пояснила, что</w:t>
      </w:r>
      <w:r w:rsidR="00035C5F">
        <w:t xml:space="preserve"> 18 марта 2019 года между ней и заявительницей было заключено соглашение об оказании юридической помощи</w:t>
      </w:r>
      <w:r w:rsidR="00883B4C" w:rsidRPr="00883B4C">
        <w:t xml:space="preserve">. </w:t>
      </w:r>
      <w:r w:rsidR="00883B4C">
        <w:t>Пунктом 3.1 соглашение предусмотрено, что оплата производится в размере 25 000 рублей, из них 5 000 рублей за составление искового заявления и 20 000 рублей за представление в С</w:t>
      </w:r>
      <w:r w:rsidR="00A568F9">
        <w:t>.</w:t>
      </w:r>
      <w:r w:rsidR="00883B4C">
        <w:t xml:space="preserve"> городском суде М</w:t>
      </w:r>
      <w:r w:rsidR="00A568F9">
        <w:t>.</w:t>
      </w:r>
      <w:r w:rsidR="00883B4C">
        <w:t xml:space="preserve"> области. В июне 2020 года произошел конфликт с С</w:t>
      </w:r>
      <w:r w:rsidR="00A568F9">
        <w:t>.</w:t>
      </w:r>
      <w:r w:rsidR="00883B4C">
        <w:t xml:space="preserve">Е.В. и ей было предложено расторгнуть соглашение с возвратом выплаченного гонорара, однако от нее поступил отказ в принятии денежных </w:t>
      </w:r>
      <w:r w:rsidR="00883B4C">
        <w:lastRenderedPageBreak/>
        <w:t>средств. Суд отказывал в принятии искового заявления в связи с тем, что претензионный порядок был пройден, а обращения на имя финансового уполномоченного об урегулировании спора не было. 02.07.2020 года адвокатом были поданы 2 обращения в службу финансового уполномоченного. После получения ответов 17.07.2020 года исковое заявление с приложением документов было направлено в С</w:t>
      </w:r>
      <w:r w:rsidR="00A568F9">
        <w:t>.</w:t>
      </w:r>
      <w:r w:rsidR="00883B4C">
        <w:t xml:space="preserve"> городской суд М</w:t>
      </w:r>
      <w:r w:rsidR="00A568F9">
        <w:t>.</w:t>
      </w:r>
      <w:r w:rsidR="00883B4C">
        <w:t xml:space="preserve"> области. 23.07.2020 года от С</w:t>
      </w:r>
      <w:r w:rsidR="00A568F9">
        <w:t>.</w:t>
      </w:r>
      <w:r w:rsidR="00883B4C">
        <w:t>Е.В, поступило заявление о возврате искового заявления. В связи с тем, что С</w:t>
      </w:r>
      <w:r w:rsidR="00A568F9">
        <w:t>.</w:t>
      </w:r>
      <w:r w:rsidR="00883B4C">
        <w:t>Е.В. забрала полный пакет документов, адвокатом 12.08.2020 года было возвращено С</w:t>
      </w:r>
      <w:r w:rsidR="00A568F9">
        <w:t>.</w:t>
      </w:r>
      <w:r w:rsidR="00883B4C">
        <w:t xml:space="preserve">Е.В. 20 000 рублей путем зачисления на банковскую карту, а 5 000 рублей было удержано за составление искового заявления. </w:t>
      </w:r>
    </w:p>
    <w:p w14:paraId="6E03AD17" w14:textId="77777777" w:rsidR="00200AAA" w:rsidRDefault="00F26D4A" w:rsidP="00200AAA">
      <w:pPr>
        <w:jc w:val="both"/>
        <w:rPr>
          <w:color w:val="auto"/>
          <w:szCs w:val="24"/>
        </w:rPr>
      </w:pPr>
      <w:r w:rsidRPr="00883B4C">
        <w:rPr>
          <w:color w:val="auto"/>
          <w:szCs w:val="24"/>
        </w:rPr>
        <w:tab/>
      </w:r>
      <w:r w:rsidRPr="00F26D4A">
        <w:rPr>
          <w:color w:val="auto"/>
          <w:szCs w:val="24"/>
        </w:rPr>
        <w:t>Адвокат</w:t>
      </w:r>
      <w:r w:rsidR="00200AAA" w:rsidRPr="00F26D4A">
        <w:rPr>
          <w:color w:val="auto"/>
          <w:szCs w:val="24"/>
        </w:rPr>
        <w:t xml:space="preserve"> в заседание комиссии посредством видеоконференцсвязи не явил</w:t>
      </w:r>
      <w:r w:rsidRPr="00F26D4A">
        <w:rPr>
          <w:color w:val="auto"/>
          <w:szCs w:val="24"/>
        </w:rPr>
        <w:t>ась</w:t>
      </w:r>
      <w:r w:rsidR="00200AAA" w:rsidRPr="00F26D4A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Pr="00F26D4A">
        <w:rPr>
          <w:color w:val="auto"/>
          <w:szCs w:val="24"/>
        </w:rPr>
        <w:t>а</w:t>
      </w:r>
      <w:r w:rsidR="00200AAA" w:rsidRPr="00F26D4A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 w:rsidRPr="00F26D4A">
        <w:rPr>
          <w:color w:val="auto"/>
          <w:szCs w:val="24"/>
        </w:rPr>
        <w:t>а</w:t>
      </w:r>
      <w:r w:rsidR="00200AAA" w:rsidRPr="00F26D4A">
        <w:rPr>
          <w:color w:val="auto"/>
          <w:szCs w:val="24"/>
        </w:rPr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Pr="00F26D4A">
        <w:rPr>
          <w:color w:val="auto"/>
          <w:szCs w:val="24"/>
        </w:rPr>
        <w:t>ее</w:t>
      </w:r>
      <w:r w:rsidR="00200AAA" w:rsidRPr="00F26D4A">
        <w:rPr>
          <w:color w:val="auto"/>
          <w:szCs w:val="24"/>
        </w:rPr>
        <w:t xml:space="preserve"> отсутствие.</w:t>
      </w:r>
    </w:p>
    <w:p w14:paraId="1E144BA3" w14:textId="77777777" w:rsidR="00D356A1" w:rsidRPr="00F26D4A" w:rsidRDefault="00D356A1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Заявитель в заседании комиссии подтвердила доводы жалобы.</w:t>
      </w:r>
    </w:p>
    <w:p w14:paraId="0BA65E7F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3A0069">
        <w:rPr>
          <w:color w:val="auto"/>
          <w:szCs w:val="24"/>
        </w:rPr>
        <w:t>Рассмотрев доводы обращения и письменных объяснений адвоката,</w:t>
      </w:r>
      <w:r w:rsidR="000A5711" w:rsidRPr="003A0069">
        <w:rPr>
          <w:color w:val="auto"/>
          <w:szCs w:val="24"/>
        </w:rPr>
        <w:t xml:space="preserve"> заслушав </w:t>
      </w:r>
      <w:r w:rsidR="002576BE">
        <w:rPr>
          <w:color w:val="auto"/>
          <w:szCs w:val="24"/>
        </w:rPr>
        <w:t>заявителя</w:t>
      </w:r>
      <w:r w:rsidR="000A5711" w:rsidRPr="003A0069">
        <w:rPr>
          <w:color w:val="auto"/>
          <w:szCs w:val="24"/>
        </w:rPr>
        <w:t xml:space="preserve"> и</w:t>
      </w:r>
      <w:r w:rsidRPr="003A0069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0883DD0C" w14:textId="77777777" w:rsidR="00883B4C" w:rsidRPr="00906655" w:rsidRDefault="00883B4C" w:rsidP="00ED7708">
      <w:pPr>
        <w:ind w:firstLine="708"/>
        <w:jc w:val="both"/>
        <w:rPr>
          <w:szCs w:val="24"/>
        </w:rPr>
      </w:pPr>
      <w:r w:rsidRPr="00906655">
        <w:rPr>
          <w:szCs w:val="24"/>
        </w:rPr>
        <w:t xml:space="preserve">В силу </w:t>
      </w:r>
      <w:proofErr w:type="spellStart"/>
      <w:r w:rsidRPr="00906655">
        <w:rPr>
          <w:szCs w:val="24"/>
        </w:rPr>
        <w:t>п.п</w:t>
      </w:r>
      <w:proofErr w:type="spellEnd"/>
      <w:r w:rsidRPr="00906655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14D5ED1" w14:textId="77777777" w:rsidR="00883B4C" w:rsidRPr="00265BB0" w:rsidRDefault="00883B4C" w:rsidP="00883B4C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В</w:t>
      </w:r>
      <w:r w:rsidRPr="000D5094">
        <w:rPr>
          <w:color w:val="auto"/>
          <w:szCs w:val="24"/>
        </w:rPr>
        <w:t xml:space="preserve"> соответствии с </w:t>
      </w:r>
      <w:proofErr w:type="spellStart"/>
      <w:r w:rsidRPr="000D5094">
        <w:rPr>
          <w:color w:val="auto"/>
          <w:szCs w:val="24"/>
        </w:rPr>
        <w:t>п.п</w:t>
      </w:r>
      <w:proofErr w:type="spellEnd"/>
      <w:r w:rsidRPr="000D5094">
        <w:rPr>
          <w:color w:val="auto"/>
          <w:szCs w:val="24"/>
        </w:rPr>
        <w:t xml:space="preserve">. 1 и 2 ст. 25 ФЗ «Об адвокатской деятельности и адвокатуре в РФ»,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szCs w:val="24"/>
        </w:rPr>
        <w:t xml:space="preserve"> </w:t>
      </w: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103B2F4D" w14:textId="77777777" w:rsidR="00DE4B95" w:rsidRDefault="00DE4B95" w:rsidP="00883B4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Указанные нормы закона подтверждают, что поручение, принятое адвокатом от доверителя, должно быть исполнено в разумный срок.</w:t>
      </w:r>
    </w:p>
    <w:p w14:paraId="4992595E" w14:textId="6AE57AD2" w:rsidR="00DE4B95" w:rsidRDefault="00DE4B95" w:rsidP="00DE4B9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материалам дисциплинарного производства соглашение между адвокатом и доверителем было заключено 18.03.2019 года, в установленном законом порядке не изменялось и не расторгалось. Однако адвокат С</w:t>
      </w:r>
      <w:r w:rsidR="00A568F9">
        <w:rPr>
          <w:color w:val="auto"/>
          <w:szCs w:val="24"/>
        </w:rPr>
        <w:t>.</w:t>
      </w:r>
      <w:r>
        <w:rPr>
          <w:color w:val="auto"/>
          <w:szCs w:val="24"/>
        </w:rPr>
        <w:t>О.В. без уважительных причин длительное время (более одного года) не исполняла принятое на себя поручения,</w:t>
      </w:r>
      <w:r w:rsidR="00ED7708">
        <w:rPr>
          <w:color w:val="auto"/>
          <w:szCs w:val="24"/>
        </w:rPr>
        <w:t xml:space="preserve"> умышленно</w:t>
      </w:r>
      <w:r>
        <w:rPr>
          <w:color w:val="auto"/>
          <w:szCs w:val="24"/>
        </w:rPr>
        <w:t xml:space="preserve"> вводя при этом в заблуждение своего доверителя относительно обстоятельств, связанных с исполнением поручения.</w:t>
      </w:r>
      <w:r w:rsidR="00ED7708">
        <w:rPr>
          <w:color w:val="auto"/>
          <w:szCs w:val="24"/>
        </w:rPr>
        <w:t xml:space="preserve"> Данное обстоятельство подтверждается электронной перепиской между адвокатом и доверителем,</w:t>
      </w:r>
      <w:r w:rsidR="00E63C83">
        <w:rPr>
          <w:color w:val="auto"/>
          <w:szCs w:val="24"/>
        </w:rPr>
        <w:t xml:space="preserve"> наличие</w:t>
      </w:r>
      <w:r w:rsidR="00ED7708">
        <w:rPr>
          <w:color w:val="auto"/>
          <w:szCs w:val="24"/>
        </w:rPr>
        <w:t xml:space="preserve"> которой не оспаривается адвокатом.</w:t>
      </w:r>
    </w:p>
    <w:p w14:paraId="6F5EDC20" w14:textId="38A77D78" w:rsidR="00883B4C" w:rsidRDefault="00883B4C" w:rsidP="00E63C83">
      <w:pPr>
        <w:pStyle w:val="a9"/>
        <w:ind w:firstLine="708"/>
        <w:jc w:val="both"/>
        <w:rPr>
          <w:szCs w:val="24"/>
        </w:rPr>
      </w:pPr>
      <w:r w:rsidRPr="006B53C9">
        <w:rPr>
          <w:szCs w:val="24"/>
        </w:rPr>
        <w:t>Кроме того, при исполнении поручения доверителя адвокат должен избегать</w:t>
      </w:r>
      <w:r>
        <w:rPr>
          <w:szCs w:val="24"/>
        </w:rPr>
        <w:t xml:space="preserve"> </w:t>
      </w:r>
      <w:r w:rsidRPr="006B53C9">
        <w:rPr>
          <w:szCs w:val="24"/>
        </w:rPr>
        <w:t xml:space="preserve">действий, направленных к подрыву доверия к нему или </w:t>
      </w:r>
      <w:r>
        <w:rPr>
          <w:szCs w:val="24"/>
        </w:rPr>
        <w:t xml:space="preserve">к адвокатуре (п. 2 ст. 5 КПЭА). </w:t>
      </w:r>
      <w:r w:rsidRPr="006B53C9">
        <w:rPr>
          <w:szCs w:val="24"/>
        </w:rPr>
        <w:t>Правила профессиональной этики адвоката, регулирующие взаимоотношение с</w:t>
      </w:r>
      <w:r>
        <w:rPr>
          <w:szCs w:val="24"/>
        </w:rPr>
        <w:t xml:space="preserve"> </w:t>
      </w:r>
      <w:r w:rsidRPr="006B53C9">
        <w:rPr>
          <w:szCs w:val="24"/>
        </w:rPr>
        <w:t>доверителем, являются основополагающими правилами профессионального поведения,</w:t>
      </w:r>
      <w:r>
        <w:rPr>
          <w:szCs w:val="24"/>
        </w:rPr>
        <w:t xml:space="preserve"> </w:t>
      </w:r>
      <w:r w:rsidRPr="006B53C9">
        <w:rPr>
          <w:szCs w:val="24"/>
        </w:rPr>
        <w:t>отражающими саму суть адвокатской профессии, традиций и устоев адвокатуры.</w:t>
      </w:r>
      <w:r w:rsidR="00E63C83">
        <w:rPr>
          <w:szCs w:val="24"/>
        </w:rPr>
        <w:t xml:space="preserve"> </w:t>
      </w:r>
      <w:r w:rsidRPr="006B53C9">
        <w:rPr>
          <w:szCs w:val="24"/>
        </w:rPr>
        <w:t>Данные требования являются универсальными и императивными. Адвокат не может</w:t>
      </w:r>
      <w:r>
        <w:rPr>
          <w:szCs w:val="24"/>
        </w:rPr>
        <w:t xml:space="preserve"> </w:t>
      </w:r>
      <w:r w:rsidRPr="006B53C9">
        <w:rPr>
          <w:szCs w:val="24"/>
        </w:rPr>
        <w:t>отступать от них как по собственной инициативе, так и в ответ на действия самого</w:t>
      </w:r>
      <w:r>
        <w:rPr>
          <w:szCs w:val="24"/>
        </w:rPr>
        <w:t xml:space="preserve"> </w:t>
      </w:r>
      <w:r w:rsidRPr="006B53C9">
        <w:rPr>
          <w:szCs w:val="24"/>
        </w:rPr>
        <w:t>доверителя.</w:t>
      </w:r>
    </w:p>
    <w:p w14:paraId="252FAA91" w14:textId="71AF8874" w:rsidR="00883B4C" w:rsidRDefault="00883B4C" w:rsidP="00883B4C">
      <w:pPr>
        <w:pStyle w:val="a9"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Оценив обстоятельства дисциплинарного производства, комиссия приходит к выводу о том, что действия адвоката </w:t>
      </w:r>
      <w:r w:rsidR="00DE4B95">
        <w:rPr>
          <w:szCs w:val="24"/>
        </w:rPr>
        <w:t>С</w:t>
      </w:r>
      <w:r w:rsidR="00A568F9">
        <w:rPr>
          <w:szCs w:val="24"/>
        </w:rPr>
        <w:t>.</w:t>
      </w:r>
      <w:r w:rsidR="00DE4B95">
        <w:rPr>
          <w:szCs w:val="24"/>
        </w:rPr>
        <w:t>О.В</w:t>
      </w:r>
      <w:r>
        <w:rPr>
          <w:szCs w:val="24"/>
        </w:rPr>
        <w:t>.</w:t>
      </w:r>
      <w:r w:rsidR="00E63C83">
        <w:rPr>
          <w:szCs w:val="24"/>
        </w:rPr>
        <w:t xml:space="preserve">, направленные на длительное умышленное неисполнение принятого поручения и введение доверителя в заблуждение </w:t>
      </w:r>
      <w:r>
        <w:rPr>
          <w:szCs w:val="24"/>
        </w:rPr>
        <w:t>подрывают доверие к не</w:t>
      </w:r>
      <w:r w:rsidR="00DE4B95">
        <w:rPr>
          <w:szCs w:val="24"/>
        </w:rPr>
        <w:t>й</w:t>
      </w:r>
      <w:r>
        <w:rPr>
          <w:szCs w:val="24"/>
        </w:rPr>
        <w:t>, а так и к адвокатуре к целом.</w:t>
      </w:r>
    </w:p>
    <w:p w14:paraId="30AF48BB" w14:textId="1AD71B71" w:rsidR="00883B4C" w:rsidRPr="00110706" w:rsidRDefault="00883B4C" w:rsidP="00883B4C">
      <w:pPr>
        <w:ind w:firstLine="720"/>
        <w:jc w:val="both"/>
        <w:rPr>
          <w:szCs w:val="24"/>
        </w:rPr>
      </w:pPr>
      <w:r w:rsidRPr="00110706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DE4B95">
        <w:t>С</w:t>
      </w:r>
      <w:r w:rsidR="00A568F9">
        <w:t>.</w:t>
      </w:r>
      <w:r w:rsidR="00DE4B95">
        <w:t>О.</w:t>
      </w:r>
      <w:r>
        <w:t>В.</w:t>
      </w:r>
      <w:r w:rsidRPr="00110706">
        <w:rPr>
          <w:szCs w:val="24"/>
        </w:rPr>
        <w:t xml:space="preserve"> нарушений</w:t>
      </w:r>
      <w:r w:rsidR="00E63C83">
        <w:rPr>
          <w:szCs w:val="24"/>
        </w:rPr>
        <w:t xml:space="preserve"> </w:t>
      </w:r>
      <w:r w:rsidR="00E63C83" w:rsidRPr="00E63C83">
        <w:rPr>
          <w:szCs w:val="24"/>
        </w:rPr>
        <w:t>пп.1 п. 1 ст. 7</w:t>
      </w:r>
      <w:r w:rsidR="00E63C83">
        <w:rPr>
          <w:szCs w:val="24"/>
        </w:rPr>
        <w:t xml:space="preserve"> ФЗ </w:t>
      </w:r>
      <w:r w:rsidR="00E63C83" w:rsidRPr="00E63C83">
        <w:rPr>
          <w:szCs w:val="24"/>
        </w:rPr>
        <w:t>«Об адвокатской деятельности и адвокатуре в РФ»,  п. 2 ст. 5, п. 1 ст. 8 Кодекса профессиональной этики адвоката</w:t>
      </w:r>
      <w:r w:rsidRPr="00110706">
        <w:rPr>
          <w:szCs w:val="24"/>
        </w:rPr>
        <w:t xml:space="preserve">, и ненадлежащем исполнении своих обязанностей перед доверителем </w:t>
      </w:r>
      <w:r w:rsidR="00DE4B95">
        <w:rPr>
          <w:szCs w:val="24"/>
        </w:rPr>
        <w:t>С</w:t>
      </w:r>
      <w:r w:rsidR="00A568F9">
        <w:rPr>
          <w:szCs w:val="24"/>
        </w:rPr>
        <w:t>.</w:t>
      </w:r>
      <w:r w:rsidR="00DE4B95">
        <w:rPr>
          <w:szCs w:val="24"/>
        </w:rPr>
        <w:t>Е.В.</w:t>
      </w:r>
    </w:p>
    <w:p w14:paraId="4F85EF6C" w14:textId="77777777" w:rsidR="00883B4C" w:rsidRPr="00110706" w:rsidRDefault="00883B4C" w:rsidP="00883B4C">
      <w:pPr>
        <w:ind w:firstLine="720"/>
        <w:jc w:val="both"/>
        <w:rPr>
          <w:szCs w:val="24"/>
        </w:rPr>
      </w:pPr>
      <w:r w:rsidRPr="00110706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</w:t>
      </w:r>
      <w:r>
        <w:rPr>
          <w:szCs w:val="24"/>
        </w:rPr>
        <w:t xml:space="preserve"> </w:t>
      </w:r>
      <w:r w:rsidRPr="00110706">
        <w:rPr>
          <w:szCs w:val="24"/>
        </w:rPr>
        <w:t>1 Кодекса профессиональной этики адвоката).</w:t>
      </w:r>
    </w:p>
    <w:p w14:paraId="603ED2A1" w14:textId="54516420" w:rsidR="00883B4C" w:rsidRPr="00976F68" w:rsidRDefault="00883B4C" w:rsidP="00883B4C">
      <w:pPr>
        <w:ind w:firstLine="720"/>
        <w:jc w:val="both"/>
        <w:rPr>
          <w:szCs w:val="24"/>
        </w:rPr>
      </w:pPr>
      <w:r w:rsidRPr="00110706">
        <w:rPr>
          <w:szCs w:val="24"/>
        </w:rPr>
        <w:t>Проведя голосование именными бюллетенями, руководствуясь п.7 ст.</w:t>
      </w:r>
      <w:r>
        <w:rPr>
          <w:szCs w:val="24"/>
        </w:rPr>
        <w:t xml:space="preserve"> </w:t>
      </w:r>
      <w:r w:rsidRPr="00110706">
        <w:rPr>
          <w:szCs w:val="24"/>
        </w:rPr>
        <w:t>33 ФЗ «Об адвокатской деятельности и адвокатуре в РФ» и п. 9 ст.</w:t>
      </w:r>
      <w:r>
        <w:rPr>
          <w:szCs w:val="24"/>
        </w:rPr>
        <w:t xml:space="preserve"> </w:t>
      </w:r>
      <w:r w:rsidRPr="00110706">
        <w:rPr>
          <w:szCs w:val="24"/>
        </w:rPr>
        <w:t>23 Кодекса профессиональной этики адвоката, Квалификационная комиссия</w:t>
      </w:r>
      <w:r w:rsidR="00A568F9">
        <w:rPr>
          <w:szCs w:val="24"/>
        </w:rPr>
        <w:t xml:space="preserve"> </w:t>
      </w:r>
      <w:r w:rsidRPr="00110706">
        <w:rPr>
          <w:szCs w:val="24"/>
        </w:rPr>
        <w:t>Адвокатской палаты Московской области дает</w:t>
      </w:r>
      <w:r w:rsidRPr="00976F68">
        <w:rPr>
          <w:szCs w:val="24"/>
        </w:rPr>
        <w:t xml:space="preserve"> </w:t>
      </w:r>
    </w:p>
    <w:p w14:paraId="652366DE" w14:textId="77777777" w:rsidR="00883B4C" w:rsidRPr="00976F68" w:rsidRDefault="00883B4C" w:rsidP="00883B4C">
      <w:pPr>
        <w:ind w:firstLine="720"/>
        <w:jc w:val="both"/>
        <w:rPr>
          <w:szCs w:val="24"/>
        </w:rPr>
      </w:pPr>
    </w:p>
    <w:p w14:paraId="1A2E4092" w14:textId="77777777" w:rsidR="00883B4C" w:rsidRPr="00110706" w:rsidRDefault="00883B4C" w:rsidP="00883B4C">
      <w:pPr>
        <w:jc w:val="center"/>
        <w:rPr>
          <w:b/>
          <w:szCs w:val="24"/>
        </w:rPr>
      </w:pPr>
      <w:r w:rsidRPr="00110706">
        <w:rPr>
          <w:b/>
          <w:szCs w:val="24"/>
        </w:rPr>
        <w:t>ЗАКЛЮЧЕНИЕ:</w:t>
      </w:r>
    </w:p>
    <w:p w14:paraId="7B6FE66B" w14:textId="77777777" w:rsidR="00883B4C" w:rsidRPr="00110706" w:rsidRDefault="00883B4C" w:rsidP="00883B4C">
      <w:pPr>
        <w:ind w:firstLine="720"/>
        <w:jc w:val="both"/>
        <w:rPr>
          <w:b/>
          <w:szCs w:val="24"/>
        </w:rPr>
      </w:pPr>
    </w:p>
    <w:p w14:paraId="3944AA78" w14:textId="0E27D402" w:rsidR="00E63C83" w:rsidRDefault="00E63C83" w:rsidP="00883B4C">
      <w:pPr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="00883B4C" w:rsidRPr="00110706">
        <w:rPr>
          <w:szCs w:val="24"/>
        </w:rPr>
        <w:t xml:space="preserve">о наличии в действиях (бездействии) адвоката </w:t>
      </w:r>
      <w:r w:rsidR="00DE4B95">
        <w:rPr>
          <w:szCs w:val="24"/>
        </w:rPr>
        <w:t>С</w:t>
      </w:r>
      <w:r w:rsidR="00A568F9">
        <w:rPr>
          <w:szCs w:val="24"/>
        </w:rPr>
        <w:t>.</w:t>
      </w:r>
      <w:r w:rsidR="00DE4B95">
        <w:rPr>
          <w:szCs w:val="24"/>
        </w:rPr>
        <w:t>О</w:t>
      </w:r>
      <w:r w:rsidR="00A568F9">
        <w:rPr>
          <w:szCs w:val="24"/>
        </w:rPr>
        <w:t>.</w:t>
      </w:r>
      <w:r w:rsidR="00DE4B95">
        <w:rPr>
          <w:szCs w:val="24"/>
        </w:rPr>
        <w:t>В</w:t>
      </w:r>
      <w:r w:rsidR="00A568F9">
        <w:rPr>
          <w:szCs w:val="24"/>
        </w:rPr>
        <w:t>.</w:t>
      </w:r>
      <w:r w:rsidR="00883B4C">
        <w:rPr>
          <w:szCs w:val="24"/>
        </w:rPr>
        <w:t xml:space="preserve"> нарушения</w:t>
      </w:r>
      <w:r w:rsidR="00883B4C" w:rsidRPr="00110706">
        <w:rPr>
          <w:szCs w:val="24"/>
        </w:rPr>
        <w:t xml:space="preserve"> норм законодательства об адвокатской деятельности</w:t>
      </w:r>
      <w:r w:rsidR="00883B4C" w:rsidRPr="000737FB">
        <w:rPr>
          <w:szCs w:val="24"/>
        </w:rPr>
        <w:t xml:space="preserve"> и адвокатуре и Кодекса профессиональной этики адвоката,</w:t>
      </w:r>
      <w:r w:rsidR="00883B4C">
        <w:rPr>
          <w:szCs w:val="24"/>
        </w:rPr>
        <w:t xml:space="preserve"> а именно нарушений</w:t>
      </w:r>
      <w:r>
        <w:rPr>
          <w:szCs w:val="24"/>
        </w:rPr>
        <w:t xml:space="preserve"> </w:t>
      </w:r>
      <w:r w:rsidRPr="00E63C83">
        <w:rPr>
          <w:szCs w:val="24"/>
        </w:rPr>
        <w:t>пп.1 п. 1 ст. 7</w:t>
      </w:r>
      <w:r>
        <w:rPr>
          <w:szCs w:val="24"/>
        </w:rPr>
        <w:t xml:space="preserve"> </w:t>
      </w:r>
      <w:r w:rsidRPr="00E63C83">
        <w:rPr>
          <w:szCs w:val="24"/>
        </w:rPr>
        <w:t>ФЗ «Об адвокатской деятельности и адвокатуре в РФ»,  п. 2 ст. 5, п. 1 ст. 8 Кодекса профессиональной этики адвоката</w:t>
      </w:r>
      <w:r w:rsidR="00883B4C">
        <w:rPr>
          <w:szCs w:val="24"/>
        </w:rPr>
        <w:t xml:space="preserve">, </w:t>
      </w:r>
      <w:r w:rsidR="00883B4C" w:rsidRPr="000737FB">
        <w:rPr>
          <w:szCs w:val="24"/>
        </w:rPr>
        <w:t xml:space="preserve">а также ненадлежащем исполнении адвокатом своих профессиональных обязанностей перед </w:t>
      </w:r>
      <w:r w:rsidR="00883B4C">
        <w:rPr>
          <w:szCs w:val="24"/>
        </w:rPr>
        <w:t xml:space="preserve">доверителем </w:t>
      </w:r>
      <w:r w:rsidR="00DE4B95">
        <w:rPr>
          <w:szCs w:val="24"/>
        </w:rPr>
        <w:t>С</w:t>
      </w:r>
      <w:r w:rsidR="00A568F9">
        <w:rPr>
          <w:szCs w:val="24"/>
        </w:rPr>
        <w:t>.</w:t>
      </w:r>
      <w:r w:rsidR="00DE4B95">
        <w:rPr>
          <w:szCs w:val="24"/>
        </w:rPr>
        <w:t>Е.В</w:t>
      </w:r>
      <w:r w:rsidR="00883B4C">
        <w:rPr>
          <w:szCs w:val="24"/>
        </w:rPr>
        <w:t xml:space="preserve">., которое выразилось </w:t>
      </w:r>
      <w:r w:rsidR="00883B4C" w:rsidRPr="00053A69">
        <w:rPr>
          <w:szCs w:val="24"/>
        </w:rPr>
        <w:t xml:space="preserve">в </w:t>
      </w:r>
      <w:r w:rsidR="00883B4C">
        <w:rPr>
          <w:szCs w:val="24"/>
        </w:rPr>
        <w:t>том, что</w:t>
      </w:r>
      <w:r>
        <w:rPr>
          <w:szCs w:val="24"/>
        </w:rPr>
        <w:t xml:space="preserve"> адвокат:</w:t>
      </w:r>
    </w:p>
    <w:p w14:paraId="630A0BFD" w14:textId="46FA8A51" w:rsidR="00E63C83" w:rsidRDefault="00E63C83" w:rsidP="00E63C83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в течение длительного срока (более 1 календарного года с даты заключения соглашения)</w:t>
      </w:r>
      <w:r w:rsidR="00DE4B95" w:rsidRPr="00E63C83">
        <w:rPr>
          <w:szCs w:val="24"/>
        </w:rPr>
        <w:t xml:space="preserve"> без уважительных причин не исполнял</w:t>
      </w:r>
      <w:r>
        <w:rPr>
          <w:szCs w:val="24"/>
        </w:rPr>
        <w:t>а</w:t>
      </w:r>
      <w:r w:rsidR="00DE4B95" w:rsidRPr="00E63C83">
        <w:rPr>
          <w:szCs w:val="24"/>
        </w:rPr>
        <w:t xml:space="preserve"> принятое от доверителя поручени</w:t>
      </w:r>
      <w:r>
        <w:rPr>
          <w:szCs w:val="24"/>
        </w:rPr>
        <w:t>е;</w:t>
      </w:r>
    </w:p>
    <w:p w14:paraId="7CBB4015" w14:textId="77777777" w:rsidR="00E63C83" w:rsidRDefault="00E63C83" w:rsidP="00E63C83">
      <w:pPr>
        <w:pStyle w:val="ac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 xml:space="preserve">систематически </w:t>
      </w:r>
      <w:r w:rsidR="00DE4B95" w:rsidRPr="00E63C83">
        <w:rPr>
          <w:szCs w:val="24"/>
        </w:rPr>
        <w:t>вводил</w:t>
      </w:r>
      <w:r>
        <w:rPr>
          <w:szCs w:val="24"/>
        </w:rPr>
        <w:t>а</w:t>
      </w:r>
      <w:r w:rsidR="00DE4B95" w:rsidRPr="00E63C83">
        <w:rPr>
          <w:szCs w:val="24"/>
        </w:rPr>
        <w:t xml:space="preserve"> в заблуждение доверителя относительно обстоятельств, связанных с исполнением поручения</w:t>
      </w:r>
      <w:r>
        <w:rPr>
          <w:szCs w:val="24"/>
        </w:rPr>
        <w:t>;</w:t>
      </w:r>
    </w:p>
    <w:p w14:paraId="0EE79EB8" w14:textId="17C10879" w:rsidR="00883B4C" w:rsidRPr="00E63C83" w:rsidRDefault="00DE4B95" w:rsidP="00E63C83">
      <w:pPr>
        <w:pStyle w:val="ac"/>
        <w:numPr>
          <w:ilvl w:val="0"/>
          <w:numId w:val="24"/>
        </w:numPr>
        <w:jc w:val="both"/>
        <w:rPr>
          <w:szCs w:val="24"/>
        </w:rPr>
      </w:pPr>
      <w:r w:rsidRPr="00E63C83">
        <w:rPr>
          <w:szCs w:val="24"/>
        </w:rPr>
        <w:t xml:space="preserve"> </w:t>
      </w:r>
      <w:r w:rsidR="00E63C83">
        <w:rPr>
          <w:szCs w:val="24"/>
        </w:rPr>
        <w:t>совершила тем самым действия, направленные на</w:t>
      </w:r>
      <w:r w:rsidR="00883B4C" w:rsidRPr="00E63C83">
        <w:rPr>
          <w:szCs w:val="24"/>
        </w:rPr>
        <w:t xml:space="preserve"> подрыв доверия к н</w:t>
      </w:r>
      <w:r w:rsidR="00E63C83">
        <w:rPr>
          <w:szCs w:val="24"/>
        </w:rPr>
        <w:t>ей</w:t>
      </w:r>
      <w:r w:rsidR="00883B4C" w:rsidRPr="00E63C83">
        <w:rPr>
          <w:szCs w:val="24"/>
        </w:rPr>
        <w:t xml:space="preserve"> и адвокатуре.</w:t>
      </w:r>
    </w:p>
    <w:p w14:paraId="66C0B875" w14:textId="77777777" w:rsidR="00883B4C" w:rsidRDefault="00883B4C" w:rsidP="00883B4C">
      <w:pPr>
        <w:ind w:firstLine="720"/>
        <w:jc w:val="both"/>
        <w:rPr>
          <w:szCs w:val="24"/>
        </w:rPr>
      </w:pPr>
    </w:p>
    <w:p w14:paraId="0A714284" w14:textId="77777777" w:rsidR="00883B4C" w:rsidRPr="00F5285B" w:rsidRDefault="00883B4C" w:rsidP="00883B4C">
      <w:pPr>
        <w:jc w:val="both"/>
        <w:rPr>
          <w:rFonts w:eastAsia="Calibri"/>
          <w:color w:val="auto"/>
          <w:szCs w:val="24"/>
          <w:highlight w:val="yellow"/>
        </w:rPr>
      </w:pPr>
    </w:p>
    <w:p w14:paraId="3611658C" w14:textId="77777777" w:rsidR="00883B4C" w:rsidRPr="00F5285B" w:rsidRDefault="00883B4C" w:rsidP="00883B4C">
      <w:pPr>
        <w:jc w:val="both"/>
        <w:rPr>
          <w:rFonts w:eastAsia="Calibri"/>
          <w:color w:val="auto"/>
          <w:szCs w:val="24"/>
          <w:highlight w:val="yellow"/>
        </w:rPr>
      </w:pPr>
    </w:p>
    <w:p w14:paraId="54716A0D" w14:textId="77777777" w:rsidR="00883B4C" w:rsidRPr="001C5FE0" w:rsidRDefault="00883B4C" w:rsidP="00883B4C">
      <w:pPr>
        <w:jc w:val="both"/>
        <w:rPr>
          <w:rFonts w:eastAsia="Calibri"/>
          <w:color w:val="auto"/>
          <w:szCs w:val="24"/>
        </w:rPr>
      </w:pPr>
      <w:r w:rsidRPr="001C5FE0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DFE456C" w14:textId="77777777" w:rsidR="00883B4C" w:rsidRPr="005B7097" w:rsidRDefault="00883B4C" w:rsidP="00883B4C">
      <w:pPr>
        <w:jc w:val="both"/>
        <w:rPr>
          <w:rFonts w:eastAsia="Calibri"/>
          <w:color w:val="auto"/>
          <w:szCs w:val="24"/>
        </w:rPr>
      </w:pPr>
      <w:r w:rsidRPr="001C5FE0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</w:t>
      </w:r>
      <w:r>
        <w:rPr>
          <w:rFonts w:eastAsia="Calibri"/>
          <w:color w:val="auto"/>
          <w:szCs w:val="24"/>
        </w:rPr>
        <w:t xml:space="preserve">        </w:t>
      </w:r>
      <w:r w:rsidRPr="001C5FE0">
        <w:rPr>
          <w:rFonts w:eastAsia="Calibri"/>
          <w:color w:val="auto"/>
          <w:szCs w:val="24"/>
        </w:rPr>
        <w:t xml:space="preserve">        Рубин Ю.Д.</w:t>
      </w:r>
    </w:p>
    <w:p w14:paraId="3EBA0BC3" w14:textId="77777777" w:rsidR="00883B4C" w:rsidRPr="005B7097" w:rsidRDefault="00883B4C" w:rsidP="00883B4C">
      <w:pPr>
        <w:pStyle w:val="a9"/>
        <w:ind w:firstLine="708"/>
        <w:jc w:val="both"/>
        <w:rPr>
          <w:color w:val="FF0000"/>
        </w:rPr>
      </w:pPr>
    </w:p>
    <w:p w14:paraId="02621548" w14:textId="77777777" w:rsidR="00883B4C" w:rsidRDefault="00883B4C" w:rsidP="00200AAA">
      <w:pPr>
        <w:ind w:firstLine="708"/>
        <w:jc w:val="both"/>
        <w:rPr>
          <w:color w:val="auto"/>
          <w:szCs w:val="24"/>
        </w:rPr>
      </w:pPr>
    </w:p>
    <w:p w14:paraId="07D70BAE" w14:textId="77777777" w:rsidR="00883B4C" w:rsidRDefault="00883B4C" w:rsidP="00200AAA">
      <w:pPr>
        <w:ind w:firstLine="708"/>
        <w:jc w:val="both"/>
        <w:rPr>
          <w:color w:val="auto"/>
          <w:szCs w:val="24"/>
        </w:rPr>
      </w:pPr>
    </w:p>
    <w:sectPr w:rsidR="00883B4C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662A" w14:textId="77777777" w:rsidR="009029A0" w:rsidRDefault="009029A0">
      <w:r>
        <w:separator/>
      </w:r>
    </w:p>
  </w:endnote>
  <w:endnote w:type="continuationSeparator" w:id="0">
    <w:p w14:paraId="7CA4EC5F" w14:textId="77777777" w:rsidR="009029A0" w:rsidRDefault="0090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BF3E" w14:textId="77777777" w:rsidR="009029A0" w:rsidRDefault="009029A0">
      <w:r>
        <w:separator/>
      </w:r>
    </w:p>
  </w:footnote>
  <w:footnote w:type="continuationSeparator" w:id="0">
    <w:p w14:paraId="25DC3DC0" w14:textId="77777777" w:rsidR="009029A0" w:rsidRDefault="0090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7142" w14:textId="77777777" w:rsidR="0042711C" w:rsidRDefault="00F71A7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F2EFD">
      <w:rPr>
        <w:noProof/>
      </w:rPr>
      <w:t>1</w:t>
    </w:r>
    <w:r>
      <w:rPr>
        <w:noProof/>
      </w:rPr>
      <w:fldChar w:fldCharType="end"/>
    </w:r>
  </w:p>
  <w:p w14:paraId="31EBD10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4C08DE"/>
    <w:multiLevelType w:val="hybridMultilevel"/>
    <w:tmpl w:val="AB6CE36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509E5"/>
    <w:multiLevelType w:val="hybridMultilevel"/>
    <w:tmpl w:val="982C7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933C1"/>
    <w:multiLevelType w:val="hybridMultilevel"/>
    <w:tmpl w:val="76F286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2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13"/>
  </w:num>
  <w:num w:numId="21">
    <w:abstractNumId w:val="14"/>
  </w:num>
  <w:num w:numId="22">
    <w:abstractNumId w:val="7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5C5F"/>
    <w:rsid w:val="00037B0F"/>
    <w:rsid w:val="000446E6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0AE7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2EFD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33DF5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6BE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07E10"/>
    <w:rsid w:val="0031000B"/>
    <w:rsid w:val="00311B2B"/>
    <w:rsid w:val="00314993"/>
    <w:rsid w:val="00321E4D"/>
    <w:rsid w:val="00325A91"/>
    <w:rsid w:val="003357FD"/>
    <w:rsid w:val="00336789"/>
    <w:rsid w:val="0033714B"/>
    <w:rsid w:val="003416AF"/>
    <w:rsid w:val="003438E2"/>
    <w:rsid w:val="00345C53"/>
    <w:rsid w:val="00346502"/>
    <w:rsid w:val="00352784"/>
    <w:rsid w:val="0035341F"/>
    <w:rsid w:val="00353B8D"/>
    <w:rsid w:val="00360C9B"/>
    <w:rsid w:val="00362965"/>
    <w:rsid w:val="00372DCA"/>
    <w:rsid w:val="00374AD0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069"/>
    <w:rsid w:val="003A0D4E"/>
    <w:rsid w:val="003A7121"/>
    <w:rsid w:val="003B2E50"/>
    <w:rsid w:val="003B78A5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408D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111A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4F41E5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4D82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A6C0A"/>
    <w:rsid w:val="006B2EA0"/>
    <w:rsid w:val="006B6E0E"/>
    <w:rsid w:val="006C1498"/>
    <w:rsid w:val="006C31CE"/>
    <w:rsid w:val="006C4C54"/>
    <w:rsid w:val="006C7064"/>
    <w:rsid w:val="006C7E70"/>
    <w:rsid w:val="006D0402"/>
    <w:rsid w:val="006D30D4"/>
    <w:rsid w:val="006D39F9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27C4C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9F5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2FBE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05A0"/>
    <w:rsid w:val="00871463"/>
    <w:rsid w:val="008727C5"/>
    <w:rsid w:val="008729DF"/>
    <w:rsid w:val="00876934"/>
    <w:rsid w:val="008772B7"/>
    <w:rsid w:val="00883B4C"/>
    <w:rsid w:val="00884075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29A0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3DDB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74D3"/>
    <w:rsid w:val="009D184A"/>
    <w:rsid w:val="009D2B4D"/>
    <w:rsid w:val="009D328F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926"/>
    <w:rsid w:val="00A15C45"/>
    <w:rsid w:val="00A169F3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66CB"/>
    <w:rsid w:val="00A568F9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0B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1054"/>
    <w:rsid w:val="00B22B9C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22EC"/>
    <w:rsid w:val="00B759D5"/>
    <w:rsid w:val="00B813A8"/>
    <w:rsid w:val="00B82615"/>
    <w:rsid w:val="00B83D39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191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4BE0"/>
    <w:rsid w:val="00D356A1"/>
    <w:rsid w:val="00D44ED6"/>
    <w:rsid w:val="00D468A2"/>
    <w:rsid w:val="00D51129"/>
    <w:rsid w:val="00D51A52"/>
    <w:rsid w:val="00D51B37"/>
    <w:rsid w:val="00D52BDC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4B95"/>
    <w:rsid w:val="00DE5A18"/>
    <w:rsid w:val="00DF30BD"/>
    <w:rsid w:val="00DF4A4C"/>
    <w:rsid w:val="00E0049C"/>
    <w:rsid w:val="00E01774"/>
    <w:rsid w:val="00E0338B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3C83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A6F75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708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6D4A"/>
    <w:rsid w:val="00F27B3B"/>
    <w:rsid w:val="00F3046E"/>
    <w:rsid w:val="00F30881"/>
    <w:rsid w:val="00F35627"/>
    <w:rsid w:val="00F40555"/>
    <w:rsid w:val="00F43DD9"/>
    <w:rsid w:val="00F443F2"/>
    <w:rsid w:val="00F44C0F"/>
    <w:rsid w:val="00F47203"/>
    <w:rsid w:val="00F5285B"/>
    <w:rsid w:val="00F62634"/>
    <w:rsid w:val="00F652DC"/>
    <w:rsid w:val="00F71A70"/>
    <w:rsid w:val="00F7215E"/>
    <w:rsid w:val="00F74427"/>
    <w:rsid w:val="00F75C85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4CDF4"/>
  <w15:docId w15:val="{0732972E-503D-489A-BB53-10559485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1A7B-9934-46AF-A056-B7756819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15</cp:revision>
  <cp:lastPrinted>2018-12-10T07:23:00Z</cp:lastPrinted>
  <dcterms:created xsi:type="dcterms:W3CDTF">2020-10-07T20:49:00Z</dcterms:created>
  <dcterms:modified xsi:type="dcterms:W3CDTF">2022-03-29T12:15:00Z</dcterms:modified>
</cp:coreProperties>
</file>